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90DF" w14:textId="77777777" w:rsidR="009A39B0" w:rsidRDefault="00A706D8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227E3E">
        <w:rPr>
          <w:b/>
          <w:color w:val="auto"/>
        </w:rPr>
        <w:t>THM90</w:t>
      </w:r>
      <w:r w:rsidR="008B6102" w:rsidRPr="00227E3E">
        <w:rPr>
          <w:b/>
          <w:i/>
          <w:color w:val="auto"/>
          <w:vertAlign w:val="superscript"/>
        </w:rPr>
        <w:t>EVO</w:t>
      </w:r>
      <w:r w:rsidR="009A39B0" w:rsidRPr="009A39B0">
        <w:rPr>
          <w:rFonts w:cs="Arial"/>
          <w:b/>
        </w:rPr>
        <w:t xml:space="preserve"> </w:t>
      </w:r>
    </w:p>
    <w:p w14:paraId="20347C94" w14:textId="77777777" w:rsidR="00CA4542" w:rsidRPr="00CA4542" w:rsidRDefault="00CA4542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61550530" w14:textId="77777777" w:rsidR="004B4926" w:rsidRPr="00F778CB" w:rsidRDefault="004B4926" w:rsidP="004B492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308A5977" w14:textId="15B4F980" w:rsidR="00245AB2" w:rsidRPr="00561718" w:rsidRDefault="004B4926" w:rsidP="004B492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11" w:history="1">
        <w:r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4696F229" w14:textId="77777777" w:rsidR="00A87AB9" w:rsidRPr="00561718" w:rsidRDefault="00A87AB9" w:rsidP="009A39B0">
      <w:pPr>
        <w:pStyle w:val="bestekproductserie"/>
        <w:rPr>
          <w:rFonts w:ascii="Arial" w:hAnsi="Arial" w:cs="Arial"/>
          <w:color w:val="auto"/>
          <w:lang w:val="de-DE"/>
        </w:rPr>
      </w:pPr>
    </w:p>
    <w:p w14:paraId="27D4F71F" w14:textId="77777777" w:rsidR="00EB3FEF" w:rsidRDefault="00EB3FEF" w:rsidP="00EB3FEF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</w:rPr>
        <w:t>beschreibung</w:t>
      </w:r>
    </w:p>
    <w:p w14:paraId="30192D24" w14:textId="77777777" w:rsidR="009A39B0" w:rsidRPr="00EB3FEF" w:rsidRDefault="009A39B0" w:rsidP="00A87AB9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50E57F7D" w14:textId="77777777" w:rsidR="00C25286" w:rsidRPr="001D162C" w:rsidRDefault="00C25286" w:rsidP="00C2528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1D162C">
        <w:rPr>
          <w:rFonts w:ascii="Arial" w:hAnsi="Arial" w:cs="Arial"/>
          <w:caps w:val="0"/>
          <w:lang w:val="de-DE"/>
        </w:rPr>
        <w:t>Typ</w:t>
      </w:r>
      <w:r w:rsidRPr="001D162C">
        <w:rPr>
          <w:rFonts w:ascii="Arial" w:hAnsi="Arial" w:cs="Arial"/>
          <w:b w:val="0"/>
          <w:caps w:val="0"/>
          <w:lang w:val="de-DE"/>
        </w:rPr>
        <w:t xml:space="preserve">: </w:t>
      </w:r>
      <w:r w:rsidR="001D162C" w:rsidRPr="001D162C">
        <w:rPr>
          <w:rFonts w:ascii="Arial" w:hAnsi="Arial" w:cs="Arial"/>
          <w:b w:val="0"/>
          <w:caps w:val="0"/>
          <w:lang w:val="de-DE"/>
        </w:rPr>
        <w:t>thermisch getrennte, selbstregelnde Klapplüftung für Glasfalzeinbau/Blendrahmeneinbau</w:t>
      </w:r>
    </w:p>
    <w:p w14:paraId="0F58CE35" w14:textId="77777777" w:rsidR="00DD28D6" w:rsidRPr="003635EF" w:rsidRDefault="003635EF" w:rsidP="00DD28D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3635EF">
        <w:rPr>
          <w:rFonts w:ascii="Arial" w:hAnsi="Arial" w:cs="Arial"/>
          <w:caps w:val="0"/>
          <w:lang w:val="de-DE"/>
        </w:rPr>
        <w:t>Absolut flaches Profil (Innenprofil und Außenprofil)</w:t>
      </w:r>
      <w:r w:rsidR="00C25286" w:rsidRPr="003635EF">
        <w:rPr>
          <w:rFonts w:ascii="Arial" w:hAnsi="Arial" w:cs="Arial"/>
          <w:b w:val="0"/>
          <w:caps w:val="0"/>
          <w:lang w:val="de-DE"/>
        </w:rPr>
        <w:t xml:space="preserve">: </w:t>
      </w:r>
      <w:r w:rsidRPr="003635EF">
        <w:rPr>
          <w:rFonts w:ascii="Arial" w:hAnsi="Arial" w:cs="Arial"/>
          <w:b w:val="0"/>
          <w:caps w:val="0"/>
          <w:lang w:val="de-DE"/>
        </w:rPr>
        <w:t>ideal für den Einbau in Schiebeflügeln</w:t>
      </w:r>
    </w:p>
    <w:p w14:paraId="5CEB7B07" w14:textId="77777777" w:rsidR="00EB3FEF" w:rsidRPr="00EB3FEF" w:rsidRDefault="00EB3FEF" w:rsidP="00EB3FEF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D42FD1">
        <w:rPr>
          <w:rFonts w:cs="Arial"/>
          <w:b w:val="0"/>
          <w:caps w:val="0"/>
          <w:lang w:val="de-DE"/>
        </w:rPr>
        <w:t xml:space="preserve">Mit </w:t>
      </w:r>
      <w:r w:rsidRPr="00D42FD1">
        <w:rPr>
          <w:rFonts w:cs="Arial"/>
          <w:caps w:val="0"/>
          <w:lang w:val="de-DE"/>
        </w:rPr>
        <w:t>selbstregelnder Kunststoffklappe</w:t>
      </w:r>
      <w:r w:rsidRPr="00D42FD1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50DBA916" w14:textId="77777777" w:rsidR="004E7DDD" w:rsidRPr="00CF2111" w:rsidRDefault="00EB3FEF" w:rsidP="004E7DDD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CF2111">
        <w:rPr>
          <w:rFonts w:ascii="Arial" w:hAnsi="Arial" w:cs="Arial"/>
          <w:caps w:val="0"/>
        </w:rPr>
        <w:t>Wasserdichtigkeit</w:t>
      </w:r>
      <w:r w:rsidR="004E7DDD" w:rsidRPr="00CF2111">
        <w:rPr>
          <w:rFonts w:ascii="Arial" w:hAnsi="Arial" w:cs="Arial"/>
          <w:b w:val="0"/>
          <w:caps w:val="0"/>
        </w:rPr>
        <w:t>:</w:t>
      </w:r>
    </w:p>
    <w:p w14:paraId="15F2A043" w14:textId="77777777" w:rsidR="004E7DDD" w:rsidRPr="00CF2111" w:rsidRDefault="00CF2111" w:rsidP="00CF2111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  <w:lang w:val="de-DE"/>
        </w:rPr>
      </w:pPr>
      <w:r w:rsidRPr="00CF2111">
        <w:rPr>
          <w:rFonts w:ascii="Arial" w:hAnsi="Arial" w:cs="Arial"/>
          <w:b w:val="0"/>
          <w:caps w:val="0"/>
          <w:lang w:val="de-DE"/>
        </w:rPr>
        <w:t xml:space="preserve">selbstregelnde Klappe:  Wetterschutzklappe + gewährleistet Wasserdichtigkeit bis </w:t>
      </w:r>
      <w:r w:rsidR="004E7DDD" w:rsidRPr="00CF2111">
        <w:rPr>
          <w:rFonts w:ascii="Arial" w:hAnsi="Arial" w:cs="Arial"/>
          <w:b w:val="0"/>
          <w:caps w:val="0"/>
          <w:lang w:val="de-DE"/>
        </w:rPr>
        <w:t xml:space="preserve">100 Pa </w:t>
      </w:r>
      <w:r w:rsidRPr="00CF2111">
        <w:rPr>
          <w:rFonts w:ascii="Arial" w:hAnsi="Arial" w:cs="Arial"/>
          <w:b w:val="0"/>
          <w:caps w:val="0"/>
          <w:lang w:val="de-DE"/>
        </w:rPr>
        <w:t>in geöffnetem Zustand</w:t>
      </w:r>
    </w:p>
    <w:p w14:paraId="17FAFA11" w14:textId="77777777" w:rsidR="00EB3FEF" w:rsidRPr="00CA01D7" w:rsidRDefault="00EB3FEF" w:rsidP="00EB3FEF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  <w:lang w:val="de-DE"/>
        </w:rPr>
      </w:pPr>
      <w:r w:rsidRPr="00CA01D7">
        <w:rPr>
          <w:rFonts w:ascii="Arial" w:hAnsi="Arial" w:cs="Arial"/>
          <w:b w:val="0"/>
          <w:caps w:val="0"/>
          <w:lang w:val="de-DE"/>
        </w:rPr>
        <w:t>Sonderschaum integriert in den Endkappen um die Verbindung zwischen Glas und Lüftung wasserdicht zu machen</w:t>
      </w:r>
    </w:p>
    <w:p w14:paraId="12581BD8" w14:textId="77777777" w:rsidR="00EB3FEF" w:rsidRPr="00EB3FEF" w:rsidRDefault="00EB3FEF" w:rsidP="00EB3FEF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EB3FEF">
        <w:rPr>
          <w:rFonts w:ascii="Arial" w:hAnsi="Arial" w:cs="Arial"/>
          <w:caps w:val="0"/>
          <w:lang w:val="de-DE"/>
        </w:rPr>
        <w:t>Außenprofil in einer hohlen Form</w:t>
      </w:r>
      <w:r w:rsidRPr="00EB3FEF">
        <w:rPr>
          <w:rFonts w:ascii="Arial" w:hAnsi="Arial" w:cs="Arial"/>
          <w:b w:val="0"/>
          <w:caps w:val="0"/>
          <w:lang w:val="de-DE"/>
        </w:rPr>
        <w:t>: um einen maximalen Luftdurchlass zu ermöglichen, mit Regelung mit 5 Stufen</w:t>
      </w:r>
    </w:p>
    <w:p w14:paraId="5930F3C0" w14:textId="77777777" w:rsidR="00824251" w:rsidRPr="00EB3FEF" w:rsidRDefault="00EB3FEF" w:rsidP="00824251">
      <w:pPr>
        <w:pStyle w:val="besteksubtitel"/>
        <w:numPr>
          <w:ilvl w:val="0"/>
          <w:numId w:val="19"/>
        </w:numPr>
        <w:ind w:left="426" w:hanging="426"/>
        <w:rPr>
          <w:rFonts w:ascii="Arial" w:hAnsi="Arial" w:cs="Arial"/>
          <w:b w:val="0"/>
        </w:rPr>
      </w:pPr>
      <w:r w:rsidRPr="00EB3FEF">
        <w:rPr>
          <w:rFonts w:ascii="Arial" w:hAnsi="Arial" w:cs="Arial"/>
          <w:caps w:val="0"/>
        </w:rPr>
        <w:t>Insektenschutz:</w:t>
      </w:r>
      <w:r w:rsidRPr="00EB3FEF">
        <w:rPr>
          <w:rFonts w:ascii="Arial" w:hAnsi="Arial" w:cs="Arial"/>
          <w:b w:val="0"/>
          <w:caps w:val="0"/>
        </w:rPr>
        <w:t xml:space="preserve"> perforiertes Innenprofil</w:t>
      </w:r>
      <w:r w:rsidRPr="00EB3FEF">
        <w:rPr>
          <w:rFonts w:ascii="Arial" w:hAnsi="Arial" w:cs="Arial"/>
          <w:caps w:val="0"/>
        </w:rPr>
        <w:t xml:space="preserve"> </w:t>
      </w:r>
      <w:r w:rsidR="00824251" w:rsidRPr="00EB3FEF">
        <w:rPr>
          <w:rFonts w:ascii="Arial" w:hAnsi="Arial" w:cs="Arial"/>
          <w:b w:val="0"/>
          <w:caps w:val="0"/>
        </w:rPr>
        <w:t xml:space="preserve">(2,7 × 18,5 mm) </w:t>
      </w:r>
    </w:p>
    <w:p w14:paraId="4603F520" w14:textId="77777777" w:rsidR="00824251" w:rsidRPr="00EB3FEF" w:rsidRDefault="00EB3FEF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  <w:lang w:val="de-DE"/>
        </w:rPr>
      </w:pPr>
      <w:r w:rsidRPr="00EB3FEF">
        <w:rPr>
          <w:rFonts w:ascii="Arial" w:hAnsi="Arial" w:cs="Arial"/>
          <w:b w:val="0"/>
          <w:caps w:val="0"/>
          <w:lang w:val="de-DE"/>
        </w:rPr>
        <w:t>Kan sowohl</w:t>
      </w:r>
      <w:r w:rsidRPr="00EB3FEF">
        <w:rPr>
          <w:rFonts w:ascii="Arial" w:hAnsi="Arial" w:cs="Arial"/>
          <w:caps w:val="0"/>
          <w:lang w:val="de-DE"/>
        </w:rPr>
        <w:t xml:space="preserve"> auf Glas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 (</w:t>
      </w:r>
      <w:r w:rsidRPr="00EB3FEF">
        <w:rPr>
          <w:rFonts w:ascii="Arial" w:hAnsi="Arial" w:cs="Arial"/>
          <w:b w:val="0"/>
          <w:caps w:val="0"/>
          <w:lang w:val="de-DE"/>
        </w:rPr>
        <w:t>Glasstärke</w:t>
      </w:r>
      <w:r w:rsidRPr="00EB3FEF">
        <w:rPr>
          <w:rFonts w:cs="Arial"/>
          <w:b w:val="0"/>
          <w:caps w:val="0"/>
          <w:lang w:val="de-DE"/>
        </w:rPr>
        <w:t xml:space="preserve"> </w:t>
      </w:r>
      <w:r w:rsidR="00DD28D6" w:rsidRPr="00EB3FEF">
        <w:rPr>
          <w:rFonts w:ascii="Arial" w:hAnsi="Arial" w:cs="Arial"/>
          <w:b w:val="0"/>
          <w:caps w:val="0"/>
          <w:lang w:val="de-DE"/>
        </w:rPr>
        <w:t>20, 24, 28 o</w:t>
      </w:r>
      <w:r w:rsidRPr="00EB3FEF">
        <w:rPr>
          <w:rFonts w:ascii="Arial" w:hAnsi="Arial" w:cs="Arial"/>
          <w:b w:val="0"/>
          <w:caps w:val="0"/>
          <w:lang w:val="de-DE"/>
        </w:rPr>
        <w:t>der</w:t>
      </w:r>
      <w:r w:rsidR="00824251" w:rsidRPr="00EB3FEF">
        <w:rPr>
          <w:rFonts w:ascii="Arial" w:hAnsi="Arial" w:cs="Arial"/>
          <w:b w:val="0"/>
          <w:caps w:val="0"/>
          <w:lang w:val="de-DE"/>
        </w:rPr>
        <w:t xml:space="preserve"> 33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 mm), </w:t>
      </w:r>
      <w:r w:rsidRPr="00EB3FEF">
        <w:rPr>
          <w:rFonts w:ascii="Arial" w:hAnsi="Arial" w:cs="Arial"/>
          <w:caps w:val="0"/>
          <w:lang w:val="de-DE"/>
        </w:rPr>
        <w:t>unter der Rahmen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 (THM90PB</w:t>
      </w:r>
      <w:r w:rsidR="00DD28D6" w:rsidRPr="00EB3FEF">
        <w:rPr>
          <w:rFonts w:ascii="Arial" w:hAnsi="Arial" w:cs="Arial"/>
          <w:b w:val="0"/>
          <w:i/>
          <w:vertAlign w:val="superscript"/>
          <w:lang w:val="de-DE"/>
        </w:rPr>
        <w:t>evo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, </w:t>
      </w:r>
      <w:r w:rsidRPr="00EB3FEF">
        <w:rPr>
          <w:rFonts w:ascii="Arial" w:hAnsi="Arial" w:cs="Arial"/>
          <w:b w:val="0"/>
          <w:caps w:val="0"/>
          <w:lang w:val="de-DE"/>
        </w:rPr>
        <w:t>Glasstärke</w:t>
      </w:r>
      <w:r w:rsidRPr="00EB3FEF">
        <w:rPr>
          <w:rFonts w:cs="Arial"/>
          <w:b w:val="0"/>
          <w:caps w:val="0"/>
          <w:lang w:val="de-DE"/>
        </w:rPr>
        <w:t xml:space="preserve"> 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20, 24 </w:t>
      </w:r>
      <w:r w:rsidRPr="00EB3FEF">
        <w:rPr>
          <w:rFonts w:ascii="Arial" w:hAnsi="Arial" w:cs="Arial"/>
          <w:b w:val="0"/>
          <w:caps w:val="0"/>
          <w:lang w:val="de-DE"/>
        </w:rPr>
        <w:t xml:space="preserve">oder 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28 mm) </w:t>
      </w:r>
      <w:r w:rsidRPr="00EB3FEF">
        <w:rPr>
          <w:rFonts w:ascii="Arial" w:hAnsi="Arial" w:cs="Arial"/>
          <w:b w:val="0"/>
          <w:caps w:val="0"/>
          <w:lang w:val="de-DE"/>
        </w:rPr>
        <w:t>oder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 </w:t>
      </w:r>
      <w:r w:rsidRPr="00EB3FEF">
        <w:rPr>
          <w:rFonts w:ascii="Arial" w:hAnsi="Arial" w:cs="Arial"/>
          <w:caps w:val="0"/>
          <w:lang w:val="de-DE"/>
        </w:rPr>
        <w:t>zwischen Profilen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 (THM90TR</w:t>
      </w:r>
      <w:r w:rsidR="00DD28D6" w:rsidRPr="00EB3FEF">
        <w:rPr>
          <w:rFonts w:ascii="Arial" w:hAnsi="Arial" w:cs="Arial"/>
          <w:b w:val="0"/>
          <w:i/>
          <w:vertAlign w:val="superscript"/>
          <w:lang w:val="de-DE"/>
        </w:rPr>
        <w:t>evo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, </w:t>
      </w:r>
      <w:r w:rsidRPr="00EB3FEF">
        <w:rPr>
          <w:rFonts w:ascii="Arial" w:hAnsi="Arial" w:cs="Arial"/>
          <w:b w:val="0"/>
          <w:caps w:val="0"/>
          <w:lang w:val="de-DE"/>
        </w:rPr>
        <w:t>Glasstärke</w:t>
      </w:r>
      <w:r w:rsidRPr="00EB3FEF">
        <w:rPr>
          <w:rFonts w:cs="Arial"/>
          <w:b w:val="0"/>
          <w:caps w:val="0"/>
          <w:lang w:val="de-DE"/>
        </w:rPr>
        <w:t xml:space="preserve"> </w:t>
      </w:r>
      <w:r w:rsidR="00DD28D6" w:rsidRPr="00EB3FEF">
        <w:rPr>
          <w:rFonts w:ascii="Arial" w:hAnsi="Arial" w:cs="Arial"/>
          <w:b w:val="0"/>
          <w:caps w:val="0"/>
          <w:lang w:val="de-DE"/>
        </w:rPr>
        <w:t xml:space="preserve">20 </w:t>
      </w:r>
      <w:r w:rsidRPr="00EB3FEF">
        <w:rPr>
          <w:rFonts w:ascii="Arial" w:hAnsi="Arial" w:cs="Arial"/>
          <w:b w:val="0"/>
          <w:caps w:val="0"/>
          <w:lang w:val="de-DE"/>
        </w:rPr>
        <w:t xml:space="preserve">oder </w:t>
      </w:r>
      <w:r w:rsidR="00DD28D6" w:rsidRPr="00EB3FEF">
        <w:rPr>
          <w:rFonts w:ascii="Arial" w:hAnsi="Arial" w:cs="Arial"/>
          <w:b w:val="0"/>
          <w:caps w:val="0"/>
          <w:lang w:val="de-DE"/>
        </w:rPr>
        <w:t>24 mm)</w:t>
      </w:r>
      <w:r w:rsidRPr="00EB3FEF">
        <w:rPr>
          <w:rFonts w:ascii="Arial" w:hAnsi="Arial" w:cs="Arial"/>
          <w:b w:val="0"/>
          <w:caps w:val="0"/>
          <w:lang w:val="de-DE"/>
        </w:rPr>
        <w:t xml:space="preserve"> installiert werden</w:t>
      </w:r>
    </w:p>
    <w:p w14:paraId="20DFA771" w14:textId="77777777" w:rsidR="00EB3FEF" w:rsidRPr="00EB3FEF" w:rsidRDefault="00EB3FEF" w:rsidP="00EB3FEF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  <w:lang w:val="de-DE"/>
        </w:rPr>
      </w:pPr>
      <w:r w:rsidRPr="00D42FD1">
        <w:rPr>
          <w:rFonts w:ascii="Arial" w:hAnsi="Arial" w:cs="Arial"/>
          <w:caps w:val="0"/>
          <w:lang w:val="de-DE"/>
        </w:rPr>
        <w:t>Betätigung</w:t>
      </w:r>
      <w:r w:rsidRPr="00D42FD1">
        <w:rPr>
          <w:rFonts w:ascii="Arial" w:hAnsi="Arial" w:cs="Arial"/>
          <w:b w:val="0"/>
          <w:lang w:val="de-DE"/>
        </w:rPr>
        <w:t xml:space="preserve">: </w:t>
      </w:r>
      <w:r w:rsidRPr="00D42FD1">
        <w:rPr>
          <w:rFonts w:ascii="Arial" w:hAnsi="Arial" w:cs="Arial"/>
          <w:b w:val="0"/>
          <w:caps w:val="0"/>
          <w:lang w:val="de-DE"/>
        </w:rPr>
        <w:t xml:space="preserve">Handbedienung, Zugschnur, Einhängegestänge oder </w:t>
      </w:r>
      <w:r w:rsidRPr="00A65636">
        <w:rPr>
          <w:rFonts w:ascii="Arial" w:hAnsi="Arial" w:cs="Arial"/>
          <w:b w:val="0"/>
          <w:caps w:val="0"/>
          <w:lang w:val="de-DE"/>
        </w:rPr>
        <w:t>Motorbetrieb</w:t>
      </w:r>
      <w:r w:rsidR="00A337AB" w:rsidRPr="00850546">
        <w:rPr>
          <w:rFonts w:ascii="Arial" w:hAnsi="Arial" w:cs="Arial"/>
          <w:b w:val="0"/>
          <w:caps w:val="0"/>
          <w:vertAlign w:val="superscript"/>
          <w:lang w:val="de-DE"/>
        </w:rPr>
        <w:t>(1)</w:t>
      </w:r>
      <w:r w:rsidRPr="00D42FD1">
        <w:rPr>
          <w:rFonts w:ascii="Arial" w:hAnsi="Arial" w:cs="Arial"/>
          <w:b w:val="0"/>
          <w:caps w:val="0"/>
          <w:lang w:val="de-DE"/>
        </w:rPr>
        <w:t xml:space="preserve"> </w:t>
      </w:r>
    </w:p>
    <w:p w14:paraId="3F275339" w14:textId="77777777" w:rsidR="00EB3FEF" w:rsidRPr="00EB3FEF" w:rsidRDefault="00EB3FEF" w:rsidP="00EB3FEF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EB3FEF">
        <w:rPr>
          <w:rFonts w:ascii="Arial" w:hAnsi="Arial" w:cs="Arial"/>
          <w:caps w:val="0"/>
          <w:lang w:val="de-DE"/>
        </w:rPr>
        <w:t xml:space="preserve">Endbearbeitung: </w:t>
      </w:r>
      <w:r w:rsidRPr="00EB3FEF">
        <w:rPr>
          <w:rFonts w:ascii="Arial" w:hAnsi="Arial" w:cs="Arial"/>
          <w:b w:val="0"/>
          <w:caps w:val="0"/>
          <w:lang w:val="de-DE"/>
        </w:rPr>
        <w:t>naturfarben (E6/EV1) / pulverbeschichtet nach RAL-Farbtönen / Zweifarbbeschichtung</w:t>
      </w:r>
    </w:p>
    <w:p w14:paraId="62B07BE2" w14:textId="77777777" w:rsidR="00DD28D6" w:rsidRPr="00EB3FEF" w:rsidRDefault="00EB3FEF" w:rsidP="00DD28D6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EB3FEF">
        <w:rPr>
          <w:rFonts w:ascii="Arial" w:hAnsi="Arial" w:cs="Arial"/>
          <w:caps w:val="0"/>
        </w:rPr>
        <w:t>Glasabzugmaß</w:t>
      </w:r>
      <w:r w:rsidR="00DD28D6" w:rsidRPr="00EB3FEF">
        <w:rPr>
          <w:rFonts w:ascii="Arial" w:hAnsi="Arial" w:cs="Arial"/>
          <w:b w:val="0"/>
        </w:rPr>
        <w:t xml:space="preserve">: </w:t>
      </w:r>
      <w:r w:rsidR="00DD28D6" w:rsidRPr="00EB3FEF">
        <w:rPr>
          <w:rFonts w:ascii="Arial" w:hAnsi="Arial" w:cs="Arial"/>
          <w:b w:val="0"/>
          <w:caps w:val="0"/>
        </w:rPr>
        <w:t>90 mm</w:t>
      </w:r>
    </w:p>
    <w:p w14:paraId="278D8690" w14:textId="77777777" w:rsidR="000B4717" w:rsidRPr="00EB3FEF" w:rsidRDefault="00EB3FEF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lang w:val="de-DE"/>
        </w:rPr>
      </w:pPr>
      <w:r w:rsidRPr="00EB3FEF">
        <w:rPr>
          <w:rFonts w:ascii="Arial" w:hAnsi="Arial" w:cs="Arial"/>
          <w:caps w:val="0"/>
          <w:lang w:val="de-DE"/>
        </w:rPr>
        <w:t>Eignet sich ausschließlich zur Montage im Erdgeschoss</w:t>
      </w:r>
    </w:p>
    <w:p w14:paraId="7B7006A5" w14:textId="77777777" w:rsidR="00C25286" w:rsidRPr="00EB3FEF" w:rsidRDefault="00C25286" w:rsidP="004C4E63">
      <w:pPr>
        <w:pStyle w:val="besteksubtitel"/>
        <w:rPr>
          <w:b w:val="0"/>
          <w:caps w:val="0"/>
          <w:highlight w:val="yellow"/>
          <w:lang w:val="de-DE"/>
        </w:rPr>
      </w:pPr>
    </w:p>
    <w:p w14:paraId="13BBDAF6" w14:textId="77777777" w:rsidR="00836BD7" w:rsidRPr="00EB3FEF" w:rsidRDefault="00836BD7" w:rsidP="004C4E63">
      <w:pPr>
        <w:pStyle w:val="besteksubtitel"/>
        <w:rPr>
          <w:b w:val="0"/>
          <w:caps w:val="0"/>
          <w:highlight w:val="yellow"/>
          <w:lang w:val="de-DE"/>
        </w:rPr>
      </w:pPr>
    </w:p>
    <w:p w14:paraId="28CBBBF4" w14:textId="77777777" w:rsidR="00EB3FEF" w:rsidRPr="006847CA" w:rsidRDefault="00EB3FEF" w:rsidP="00EB3FEF">
      <w:pPr>
        <w:pStyle w:val="besteksubtitel"/>
        <w:rPr>
          <w:rFonts w:ascii="Arial" w:hAnsi="Arial" w:cs="Arial"/>
        </w:rPr>
      </w:pPr>
      <w:r w:rsidRPr="006847CA">
        <w:rPr>
          <w:rFonts w:ascii="Arial" w:hAnsi="Arial" w:cs="Arial"/>
        </w:rPr>
        <w:t>Technische eigenschaften</w:t>
      </w:r>
    </w:p>
    <w:p w14:paraId="2AF6360A" w14:textId="77777777" w:rsidR="004C4E63" w:rsidRPr="00EB3FEF" w:rsidRDefault="004C4E63" w:rsidP="004C4E63">
      <w:pPr>
        <w:pStyle w:val="besteksubtitel"/>
        <w:rPr>
          <w:sz w:val="16"/>
          <w:szCs w:val="16"/>
          <w:highlight w:val="yellow"/>
        </w:rPr>
      </w:pPr>
    </w:p>
    <w:p w14:paraId="4283F287" w14:textId="77777777" w:rsidR="004C4E63" w:rsidRPr="00EB3FEF" w:rsidRDefault="00EB3FEF" w:rsidP="004C4E63">
      <w:pPr>
        <w:pStyle w:val="PlainText"/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EB3FEF">
        <w:rPr>
          <w:rStyle w:val="bestektekstChar"/>
          <w:rFonts w:cs="Arial"/>
          <w:b/>
          <w:sz w:val="19"/>
          <w:szCs w:val="19"/>
          <w:lang w:val="de-DE"/>
        </w:rPr>
        <w:t>Selbstregelnd</w:t>
      </w:r>
      <w:r w:rsidR="004C4E63" w:rsidRPr="00EB3FEF">
        <w:rPr>
          <w:rStyle w:val="bestektekstChar"/>
          <w:rFonts w:cs="Arial"/>
          <w:szCs w:val="20"/>
        </w:rPr>
        <w:t>:</w:t>
      </w:r>
      <w:r w:rsidR="004C4E63" w:rsidRPr="00EB3FEF">
        <w:rPr>
          <w:rFonts w:ascii="Arial" w:hAnsi="Arial" w:cs="Arial"/>
        </w:rPr>
        <w:t xml:space="preserve"> </w:t>
      </w:r>
      <w:r w:rsidR="004C4E63" w:rsidRPr="00EB3FEF">
        <w:rPr>
          <w:rFonts w:ascii="Arial" w:hAnsi="Arial" w:cs="Arial"/>
        </w:rPr>
        <w:tab/>
      </w:r>
      <w:r w:rsidR="00836BD7" w:rsidRPr="00EB3FEF">
        <w:rPr>
          <w:rFonts w:ascii="Arial" w:hAnsi="Arial" w:cs="Arial"/>
        </w:rPr>
        <w:tab/>
      </w:r>
      <w:r w:rsidR="00836BD7" w:rsidRPr="00EB3FEF">
        <w:rPr>
          <w:rFonts w:ascii="Arial" w:hAnsi="Arial" w:cs="Arial"/>
        </w:rPr>
        <w:tab/>
      </w:r>
      <w:r w:rsidRPr="00EB3FEF">
        <w:rPr>
          <w:rFonts w:ascii="Arial" w:hAnsi="Arial" w:cs="Arial"/>
        </w:rPr>
        <w:tab/>
      </w:r>
      <w:r w:rsidR="00836BD7" w:rsidRPr="00EB3FEF">
        <w:rPr>
          <w:rStyle w:val="bestekwaardenChar"/>
          <w:rFonts w:cs="Arial"/>
          <w:color w:val="auto"/>
          <w:szCs w:val="20"/>
        </w:rPr>
        <w:t>ja</w:t>
      </w:r>
    </w:p>
    <w:p w14:paraId="5AFBF72A" w14:textId="77777777" w:rsidR="004C4E63" w:rsidRPr="00EB3FEF" w:rsidRDefault="00EB3FEF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EB3FEF">
        <w:rPr>
          <w:rFonts w:cs="Arial"/>
          <w:b/>
          <w:szCs w:val="20"/>
          <w:lang w:val="de-DE"/>
        </w:rPr>
        <w:t>U-Wert</w:t>
      </w:r>
      <w:r w:rsidR="004C4E63" w:rsidRPr="00EB3FEF">
        <w:rPr>
          <w:rFonts w:cs="Arial"/>
          <w:szCs w:val="20"/>
          <w:lang w:val="nl-NL"/>
        </w:rPr>
        <w:t xml:space="preserve">: </w:t>
      </w:r>
      <w:r w:rsidR="004C4E63" w:rsidRPr="00EB3FEF">
        <w:rPr>
          <w:rFonts w:cs="Arial"/>
          <w:szCs w:val="20"/>
          <w:lang w:val="nl-NL"/>
        </w:rPr>
        <w:tab/>
      </w:r>
      <w:r w:rsidR="004C4E63" w:rsidRPr="00EB3FEF">
        <w:rPr>
          <w:rFonts w:cs="Arial"/>
          <w:szCs w:val="20"/>
          <w:lang w:val="nl-NL"/>
        </w:rPr>
        <w:tab/>
      </w:r>
      <w:r w:rsidR="004C4E63" w:rsidRPr="00EB3FEF">
        <w:rPr>
          <w:rFonts w:cs="Arial"/>
          <w:szCs w:val="20"/>
          <w:lang w:val="nl-NL"/>
        </w:rPr>
        <w:tab/>
      </w:r>
      <w:r w:rsidRPr="00EB3FEF">
        <w:rPr>
          <w:rFonts w:cs="Arial"/>
          <w:szCs w:val="20"/>
          <w:lang w:val="nl-NL"/>
        </w:rPr>
        <w:tab/>
      </w:r>
      <w:r w:rsidRPr="00EB3FEF">
        <w:rPr>
          <w:rFonts w:cs="Arial"/>
          <w:szCs w:val="20"/>
          <w:lang w:val="nl-NL"/>
        </w:rPr>
        <w:tab/>
      </w:r>
      <w:r w:rsidR="004C4E63" w:rsidRPr="00EB3FEF">
        <w:rPr>
          <w:rStyle w:val="bestekwaardenChar"/>
          <w:rFonts w:cs="Arial"/>
          <w:color w:val="auto"/>
          <w:szCs w:val="20"/>
        </w:rPr>
        <w:t>3,8</w:t>
      </w:r>
      <w:r w:rsidR="004C4E63" w:rsidRPr="00EB3FEF">
        <w:rPr>
          <w:rFonts w:cs="Arial"/>
          <w:szCs w:val="20"/>
          <w:lang w:val="nl-NL"/>
        </w:rPr>
        <w:t xml:space="preserve"> W/m²K</w:t>
      </w:r>
    </w:p>
    <w:p w14:paraId="0F45E319" w14:textId="77777777" w:rsidR="004C4E63" w:rsidRPr="00EB3FEF" w:rsidRDefault="00EB3FEF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de-DE"/>
        </w:rPr>
      </w:pPr>
      <w:r w:rsidRPr="00EB3FEF">
        <w:rPr>
          <w:b/>
          <w:snapToGrid w:val="0"/>
          <w:szCs w:val="24"/>
          <w:lang w:val="de-DE"/>
        </w:rPr>
        <w:t>Wasserbeständigkeit bis</w:t>
      </w:r>
      <w:r w:rsidR="004C4E63" w:rsidRPr="00EB3FEF">
        <w:rPr>
          <w:rFonts w:cs="Arial"/>
          <w:szCs w:val="20"/>
          <w:lang w:val="de-DE"/>
        </w:rPr>
        <w:t xml:space="preserve">: </w:t>
      </w:r>
      <w:r w:rsidR="004C4E63" w:rsidRPr="00EB3FEF">
        <w:rPr>
          <w:rFonts w:cs="Arial"/>
          <w:szCs w:val="20"/>
          <w:lang w:val="de-DE"/>
        </w:rPr>
        <w:tab/>
      </w:r>
      <w:r w:rsidR="004C4E63" w:rsidRPr="00EB3FEF">
        <w:rPr>
          <w:rFonts w:cs="Arial"/>
          <w:szCs w:val="20"/>
          <w:lang w:val="de-DE"/>
        </w:rPr>
        <w:tab/>
      </w:r>
      <w:r w:rsidR="00BA4ACF" w:rsidRPr="00EB3FEF">
        <w:rPr>
          <w:rStyle w:val="bestekwaardenChar"/>
          <w:rFonts w:cs="Arial"/>
          <w:color w:val="auto"/>
          <w:szCs w:val="20"/>
          <w:lang w:val="de-DE"/>
        </w:rPr>
        <w:t>650</w:t>
      </w:r>
      <w:r w:rsidR="008F0DA9" w:rsidRPr="00EB3FEF">
        <w:rPr>
          <w:rFonts w:cs="Arial"/>
          <w:szCs w:val="20"/>
          <w:lang w:val="de-DE"/>
        </w:rPr>
        <w:t xml:space="preserve"> Pa </w:t>
      </w:r>
      <w:r w:rsidRPr="00EB3FEF">
        <w:rPr>
          <w:rFonts w:cs="Arial"/>
          <w:szCs w:val="20"/>
          <w:lang w:val="de-DE"/>
        </w:rPr>
        <w:t>in geschlossenem Zustand</w:t>
      </w:r>
    </w:p>
    <w:p w14:paraId="0725EB96" w14:textId="77777777" w:rsidR="004C4E63" w:rsidRPr="00EB3FEF" w:rsidRDefault="00EB3FEF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de-DE"/>
        </w:rPr>
      </w:pPr>
      <w:r w:rsidRPr="00EB3FEF">
        <w:rPr>
          <w:b/>
          <w:snapToGrid w:val="0"/>
          <w:szCs w:val="24"/>
          <w:lang w:val="de-DE"/>
        </w:rPr>
        <w:t>Wasserbeständigkeit bis</w:t>
      </w:r>
      <w:r w:rsidR="004C4E63" w:rsidRPr="00EB3FEF">
        <w:rPr>
          <w:rFonts w:cs="Arial"/>
          <w:szCs w:val="20"/>
          <w:lang w:val="de-DE"/>
        </w:rPr>
        <w:t xml:space="preserve">: </w:t>
      </w:r>
      <w:r w:rsidR="004C4E63" w:rsidRPr="00EB3FEF">
        <w:rPr>
          <w:rFonts w:cs="Arial"/>
          <w:szCs w:val="20"/>
          <w:lang w:val="de-DE"/>
        </w:rPr>
        <w:tab/>
      </w:r>
      <w:r w:rsidR="004C4E63" w:rsidRPr="00EB3FEF">
        <w:rPr>
          <w:rFonts w:cs="Arial"/>
          <w:szCs w:val="20"/>
          <w:lang w:val="de-DE"/>
        </w:rPr>
        <w:tab/>
      </w:r>
      <w:r w:rsidR="00BA4ACF" w:rsidRPr="00EB3FEF">
        <w:rPr>
          <w:rStyle w:val="bestekwaardenChar"/>
          <w:rFonts w:cs="Arial"/>
          <w:color w:val="auto"/>
          <w:szCs w:val="20"/>
          <w:lang w:val="de-DE"/>
        </w:rPr>
        <w:t>100</w:t>
      </w:r>
      <w:r w:rsidR="008F0DA9" w:rsidRPr="00EB3FEF">
        <w:rPr>
          <w:rFonts w:cs="Arial"/>
          <w:szCs w:val="20"/>
          <w:lang w:val="de-DE"/>
        </w:rPr>
        <w:t xml:space="preserve"> Pa </w:t>
      </w:r>
      <w:r w:rsidRPr="00EB3FEF">
        <w:rPr>
          <w:rFonts w:cs="Arial"/>
          <w:szCs w:val="20"/>
          <w:lang w:val="de-DE"/>
        </w:rPr>
        <w:t>in geöffnetem Zustand</w:t>
      </w:r>
    </w:p>
    <w:p w14:paraId="54CB8121" w14:textId="77777777" w:rsidR="004C4E63" w:rsidRPr="00EB3FEF" w:rsidRDefault="00EB3FEF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color w:val="000000"/>
          <w:szCs w:val="20"/>
          <w:lang w:val="de-DE"/>
        </w:rPr>
      </w:pPr>
      <w:r w:rsidRPr="00EB3FEF">
        <w:rPr>
          <w:rFonts w:cs="Arial"/>
          <w:b/>
          <w:szCs w:val="20"/>
          <w:lang w:val="de-DE"/>
        </w:rPr>
        <w:t>Leckage bei 50 Pa</w:t>
      </w:r>
      <w:r w:rsidR="004C4E63" w:rsidRPr="00EB3FEF">
        <w:rPr>
          <w:rFonts w:cs="Arial"/>
          <w:szCs w:val="20"/>
          <w:lang w:val="de-DE"/>
        </w:rPr>
        <w:t>:</w:t>
      </w:r>
      <w:r w:rsidR="004C4E63" w:rsidRPr="00EB3FEF">
        <w:rPr>
          <w:rFonts w:cs="Arial"/>
          <w:szCs w:val="20"/>
          <w:lang w:val="de-DE"/>
        </w:rPr>
        <w:tab/>
      </w:r>
      <w:r w:rsidR="004C4E63"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="004C4E63" w:rsidRPr="00EB3FEF">
        <w:rPr>
          <w:rFonts w:cs="Arial"/>
          <w:szCs w:val="20"/>
          <w:lang w:val="de-DE"/>
        </w:rPr>
        <w:t xml:space="preserve"> &lt;15%</w:t>
      </w:r>
      <w:r w:rsidR="004C4E63" w:rsidRPr="00EB3FEF">
        <w:rPr>
          <w:rFonts w:cs="Arial"/>
          <w:color w:val="000000"/>
          <w:szCs w:val="20"/>
          <w:lang w:val="de-DE"/>
        </w:rPr>
        <w:t xml:space="preserve"> </w:t>
      </w:r>
      <w:r w:rsidR="004C4E63" w:rsidRPr="00EB3FEF">
        <w:rPr>
          <w:rFonts w:cs="Arial"/>
          <w:szCs w:val="20"/>
          <w:lang w:val="de-DE"/>
        </w:rPr>
        <w:t>(</w:t>
      </w:r>
      <w:r w:rsidRPr="00EB3FEF">
        <w:rPr>
          <w:rFonts w:cs="Arial"/>
          <w:szCs w:val="20"/>
          <w:lang w:val="de-DE"/>
        </w:rPr>
        <w:t>in geschlossenem Zustand</w:t>
      </w:r>
      <w:r w:rsidR="004C4E63" w:rsidRPr="00EB3FEF">
        <w:rPr>
          <w:rFonts w:cs="Arial"/>
          <w:szCs w:val="20"/>
          <w:lang w:val="de-DE"/>
        </w:rPr>
        <w:t>)</w:t>
      </w:r>
    </w:p>
    <w:p w14:paraId="1E25AC34" w14:textId="77777777" w:rsidR="004C4E63" w:rsidRPr="00EB3FEF" w:rsidRDefault="004C4E63" w:rsidP="004C4E63">
      <w:pPr>
        <w:pStyle w:val="bestektekst"/>
        <w:ind w:left="426"/>
        <w:rPr>
          <w:rFonts w:cs="Arial"/>
          <w:szCs w:val="20"/>
          <w:highlight w:val="yellow"/>
          <w:lang w:val="de-DE"/>
        </w:rPr>
      </w:pPr>
    </w:p>
    <w:p w14:paraId="264BF8DF" w14:textId="77777777" w:rsidR="004C4E63" w:rsidRPr="00EB3FEF" w:rsidRDefault="00EB3FEF" w:rsidP="004C4E63">
      <w:pPr>
        <w:pStyle w:val="bestektekst"/>
        <w:numPr>
          <w:ilvl w:val="0"/>
          <w:numId w:val="15"/>
        </w:numPr>
        <w:ind w:left="426" w:hanging="426"/>
        <w:rPr>
          <w:rFonts w:cs="Arial"/>
          <w:b/>
          <w:szCs w:val="20"/>
          <w:lang w:val="de-DE"/>
        </w:rPr>
      </w:pPr>
      <w:r w:rsidRPr="00EB3FEF">
        <w:rPr>
          <w:rFonts w:cs="Arial"/>
          <w:b/>
          <w:szCs w:val="20"/>
          <w:lang w:val="de-DE"/>
        </w:rPr>
        <w:t xml:space="preserve">Schalldämmung </w:t>
      </w:r>
      <w:r w:rsidR="004C4E63" w:rsidRPr="00EB3FEF">
        <w:rPr>
          <w:rFonts w:cs="Arial"/>
          <w:b/>
          <w:szCs w:val="20"/>
          <w:lang w:val="de-DE"/>
        </w:rPr>
        <w:t>D</w:t>
      </w:r>
      <w:r w:rsidR="004C4E63" w:rsidRPr="00EB3FEF">
        <w:rPr>
          <w:rFonts w:cs="Arial"/>
          <w:b/>
          <w:szCs w:val="20"/>
          <w:vertAlign w:val="subscript"/>
          <w:lang w:val="de-DE"/>
        </w:rPr>
        <w:t xml:space="preserve">n,e,w </w:t>
      </w:r>
      <w:r w:rsidR="004C4E63" w:rsidRPr="00EB3FEF">
        <w:rPr>
          <w:rFonts w:cs="Arial"/>
          <w:b/>
          <w:szCs w:val="20"/>
          <w:lang w:val="de-DE"/>
        </w:rPr>
        <w:t>(C;C</w:t>
      </w:r>
      <w:r w:rsidR="004C4E63" w:rsidRPr="00EB3FEF">
        <w:rPr>
          <w:rFonts w:cs="Arial"/>
          <w:b/>
          <w:szCs w:val="20"/>
          <w:vertAlign w:val="subscript"/>
          <w:lang w:val="de-DE"/>
        </w:rPr>
        <w:t>tr</w:t>
      </w:r>
      <w:r w:rsidR="004C4E63" w:rsidRPr="00EB3FEF">
        <w:rPr>
          <w:rFonts w:cs="Arial"/>
          <w:b/>
          <w:szCs w:val="20"/>
          <w:lang w:val="de-DE"/>
        </w:rPr>
        <w:t>):</w:t>
      </w:r>
    </w:p>
    <w:p w14:paraId="4B973C68" w14:textId="77777777" w:rsidR="004C4E63" w:rsidRPr="00EB3FEF" w:rsidRDefault="00EB3FEF" w:rsidP="004C4E63">
      <w:pPr>
        <w:pStyle w:val="bestektekst"/>
        <w:numPr>
          <w:ilvl w:val="0"/>
          <w:numId w:val="5"/>
        </w:numPr>
        <w:rPr>
          <w:rFonts w:cs="Arial"/>
          <w:szCs w:val="20"/>
        </w:rPr>
      </w:pPr>
      <w:r w:rsidRPr="00EB3FEF">
        <w:rPr>
          <w:snapToGrid w:val="0"/>
          <w:szCs w:val="24"/>
          <w:lang w:val="de-DE"/>
        </w:rPr>
        <w:t>In geöffnetem Zustand</w:t>
      </w:r>
      <w:r w:rsidR="004C4E63" w:rsidRPr="00EB3FEF">
        <w:rPr>
          <w:rFonts w:cs="Arial"/>
          <w:szCs w:val="20"/>
        </w:rPr>
        <w:t>:</w:t>
      </w:r>
      <w:r w:rsidR="004C4E63" w:rsidRPr="00EB3FEF">
        <w:rPr>
          <w:rFonts w:cs="Arial"/>
          <w:szCs w:val="20"/>
        </w:rPr>
        <w:tab/>
      </w:r>
      <w:r w:rsidRPr="00EB3FEF">
        <w:rPr>
          <w:rFonts w:cs="Arial"/>
          <w:szCs w:val="20"/>
        </w:rPr>
        <w:tab/>
      </w:r>
      <w:r w:rsidR="004C4E63" w:rsidRPr="00EB3FEF">
        <w:rPr>
          <w:rStyle w:val="bestekwaardenChar"/>
          <w:rFonts w:cs="Arial"/>
          <w:color w:val="auto"/>
          <w:szCs w:val="20"/>
        </w:rPr>
        <w:t>26 (0;0)</w:t>
      </w:r>
      <w:r w:rsidR="004C4E63" w:rsidRPr="00EB3FEF">
        <w:rPr>
          <w:rFonts w:cs="Arial"/>
          <w:szCs w:val="20"/>
        </w:rPr>
        <w:t xml:space="preserve"> dB</w:t>
      </w:r>
    </w:p>
    <w:p w14:paraId="03F540DF" w14:textId="77777777" w:rsidR="004C4E63" w:rsidRPr="00EB3FEF" w:rsidRDefault="00EB3FEF" w:rsidP="004C4E63">
      <w:pPr>
        <w:pStyle w:val="bestektekst"/>
        <w:numPr>
          <w:ilvl w:val="0"/>
          <w:numId w:val="5"/>
        </w:numPr>
        <w:rPr>
          <w:rFonts w:cs="Arial"/>
          <w:szCs w:val="20"/>
          <w:lang w:val="de-DE"/>
        </w:rPr>
      </w:pPr>
      <w:r w:rsidRPr="00EB3FEF">
        <w:rPr>
          <w:snapToGrid w:val="0"/>
          <w:szCs w:val="24"/>
          <w:lang w:val="de-DE"/>
        </w:rPr>
        <w:t>In geschlossenem Zustand</w:t>
      </w:r>
      <w:r w:rsidR="004C4E63" w:rsidRPr="00EB3FEF">
        <w:rPr>
          <w:rFonts w:cs="Arial"/>
          <w:szCs w:val="20"/>
          <w:lang w:val="de-DE"/>
        </w:rPr>
        <w:t xml:space="preserve">: </w:t>
      </w:r>
      <w:r w:rsidR="004C4E63" w:rsidRPr="00EB3FEF">
        <w:rPr>
          <w:rFonts w:cs="Arial"/>
          <w:szCs w:val="20"/>
          <w:lang w:val="de-DE"/>
        </w:rPr>
        <w:tab/>
      </w:r>
      <w:r w:rsidR="004C4E63" w:rsidRPr="00EB3FEF">
        <w:rPr>
          <w:rStyle w:val="bestekwaardenChar"/>
          <w:rFonts w:cs="Arial"/>
          <w:color w:val="auto"/>
          <w:szCs w:val="20"/>
          <w:lang w:val="de-DE"/>
        </w:rPr>
        <w:t>45 (-1;-1)</w:t>
      </w:r>
      <w:r w:rsidR="004C4E63" w:rsidRPr="00EB3FEF">
        <w:rPr>
          <w:rFonts w:cs="Arial"/>
          <w:szCs w:val="20"/>
          <w:lang w:val="de-DE"/>
        </w:rPr>
        <w:t xml:space="preserve"> dB</w:t>
      </w:r>
    </w:p>
    <w:p w14:paraId="72C64B61" w14:textId="77777777" w:rsidR="00836BD7" w:rsidRPr="00EB3FEF" w:rsidRDefault="00836BD7" w:rsidP="00836BD7">
      <w:pPr>
        <w:pStyle w:val="bestektekst"/>
        <w:ind w:left="426"/>
        <w:rPr>
          <w:rFonts w:cs="Arial"/>
          <w:szCs w:val="20"/>
          <w:lang w:val="de-DE"/>
        </w:rPr>
      </w:pPr>
    </w:p>
    <w:p w14:paraId="3C46B410" w14:textId="77777777" w:rsidR="00836BD7" w:rsidRPr="00EB3FEF" w:rsidRDefault="00EB3FEF" w:rsidP="00836BD7">
      <w:pPr>
        <w:pStyle w:val="bestektekst"/>
        <w:numPr>
          <w:ilvl w:val="0"/>
          <w:numId w:val="15"/>
        </w:numPr>
        <w:ind w:left="426" w:hanging="426"/>
        <w:rPr>
          <w:rFonts w:cs="Arial"/>
          <w:b/>
          <w:szCs w:val="20"/>
          <w:lang w:val="de-DE"/>
        </w:rPr>
      </w:pPr>
      <w:r w:rsidRPr="00EB3FEF">
        <w:rPr>
          <w:rFonts w:cs="Arial"/>
          <w:b/>
          <w:szCs w:val="20"/>
          <w:lang w:val="de-DE"/>
        </w:rPr>
        <w:t>Volumenstrom</w:t>
      </w:r>
      <w:r w:rsidR="00836BD7" w:rsidRPr="00EB3FEF">
        <w:rPr>
          <w:rFonts w:cs="Arial"/>
          <w:b/>
          <w:szCs w:val="20"/>
          <w:lang w:val="de-DE"/>
        </w:rPr>
        <w:t>:</w:t>
      </w:r>
    </w:p>
    <w:p w14:paraId="7F768BF8" w14:textId="77777777" w:rsidR="00EB3FEF" w:rsidRPr="00EB3FEF" w:rsidRDefault="00EB3FEF" w:rsidP="00EB3FEF">
      <w:pPr>
        <w:pStyle w:val="bestektekst"/>
        <w:numPr>
          <w:ilvl w:val="0"/>
          <w:numId w:val="22"/>
        </w:numPr>
        <w:rPr>
          <w:rFonts w:cs="Arial"/>
          <w:szCs w:val="20"/>
          <w:lang w:val="de-DE"/>
        </w:rPr>
      </w:pPr>
      <w:r w:rsidRPr="00EB3FEF">
        <w:rPr>
          <w:rFonts w:cs="Arial"/>
          <w:szCs w:val="20"/>
          <w:lang w:val="de-DE"/>
        </w:rPr>
        <w:t>Q bei 2 Pa:</w:t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Style w:val="bestekwaardenChar"/>
          <w:rFonts w:cs="Arial"/>
          <w:color w:val="auto"/>
          <w:szCs w:val="20"/>
          <w:lang w:val="de-DE"/>
        </w:rPr>
        <w:t>50,0 m³/h/m</w:t>
      </w:r>
    </w:p>
    <w:p w14:paraId="01E4B836" w14:textId="77777777" w:rsidR="00EB3FEF" w:rsidRPr="00EB3FEF" w:rsidRDefault="00EB3FEF" w:rsidP="00EB3FEF">
      <w:pPr>
        <w:pStyle w:val="bestektekst"/>
        <w:numPr>
          <w:ilvl w:val="0"/>
          <w:numId w:val="22"/>
        </w:numPr>
        <w:rPr>
          <w:rFonts w:cs="Arial"/>
          <w:szCs w:val="20"/>
          <w:lang w:val="de-DE"/>
        </w:rPr>
      </w:pPr>
      <w:r w:rsidRPr="00EB3FEF">
        <w:rPr>
          <w:rFonts w:cs="Arial"/>
          <w:szCs w:val="20"/>
          <w:lang w:val="de-DE"/>
        </w:rPr>
        <w:t>Q bei 4 Pa:</w:t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Style w:val="bestekwaardenChar"/>
          <w:rFonts w:cs="Arial"/>
          <w:color w:val="auto"/>
          <w:szCs w:val="20"/>
          <w:lang w:val="de-DE"/>
        </w:rPr>
        <w:t>70,2 m³/h/m</w:t>
      </w:r>
    </w:p>
    <w:p w14:paraId="3E7BA0B2" w14:textId="77777777" w:rsidR="00EB3FEF" w:rsidRPr="00EB3FEF" w:rsidRDefault="00EB3FEF" w:rsidP="00EB3FEF">
      <w:pPr>
        <w:pStyle w:val="bestektekst"/>
        <w:numPr>
          <w:ilvl w:val="0"/>
          <w:numId w:val="22"/>
        </w:numPr>
        <w:rPr>
          <w:rFonts w:cs="Arial"/>
          <w:szCs w:val="20"/>
          <w:lang w:val="de-DE"/>
        </w:rPr>
      </w:pPr>
      <w:r w:rsidRPr="00EB3FEF">
        <w:rPr>
          <w:rFonts w:cs="Arial"/>
          <w:szCs w:val="20"/>
          <w:lang w:val="de-DE"/>
        </w:rPr>
        <w:t>Q bei 5 Pa:</w:t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Style w:val="bestekwaardenChar"/>
          <w:rFonts w:cs="Arial"/>
          <w:color w:val="auto"/>
          <w:szCs w:val="20"/>
          <w:lang w:val="de-DE"/>
        </w:rPr>
        <w:t>64,9 m³/h/m</w:t>
      </w:r>
    </w:p>
    <w:p w14:paraId="27D0A588" w14:textId="77777777" w:rsidR="00EB3FEF" w:rsidRPr="00EB3FEF" w:rsidRDefault="00EB3FEF" w:rsidP="00EB3FEF">
      <w:pPr>
        <w:pStyle w:val="bestektekst"/>
        <w:numPr>
          <w:ilvl w:val="0"/>
          <w:numId w:val="22"/>
        </w:numPr>
        <w:rPr>
          <w:rFonts w:cs="Arial"/>
          <w:szCs w:val="20"/>
          <w:lang w:val="de-DE"/>
        </w:rPr>
      </w:pPr>
      <w:r w:rsidRPr="00EB3FEF">
        <w:rPr>
          <w:rFonts w:cs="Arial"/>
          <w:szCs w:val="20"/>
          <w:lang w:val="de-DE"/>
        </w:rPr>
        <w:t>Q bei 7 Pa:</w:t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Style w:val="bestekwaardenChar"/>
          <w:rFonts w:cs="Arial"/>
          <w:color w:val="auto"/>
          <w:szCs w:val="20"/>
          <w:lang w:val="de-DE"/>
        </w:rPr>
        <w:t>54,3 m³/h/m</w:t>
      </w:r>
    </w:p>
    <w:p w14:paraId="0A6B2D39" w14:textId="77777777" w:rsidR="00EB3FEF" w:rsidRPr="00EB3FEF" w:rsidRDefault="00EB3FEF" w:rsidP="00EB3FEF">
      <w:pPr>
        <w:pStyle w:val="bestektekst"/>
        <w:numPr>
          <w:ilvl w:val="0"/>
          <w:numId w:val="22"/>
        </w:numPr>
        <w:rPr>
          <w:rFonts w:cs="Arial"/>
          <w:szCs w:val="20"/>
          <w:lang w:val="de-DE"/>
        </w:rPr>
      </w:pPr>
      <w:r w:rsidRPr="00EB3FEF">
        <w:rPr>
          <w:rFonts w:cs="Arial"/>
          <w:szCs w:val="20"/>
          <w:lang w:val="de-DE"/>
        </w:rPr>
        <w:t>Q bei 8 Pa:</w:t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Fonts w:cs="Arial"/>
          <w:szCs w:val="20"/>
          <w:lang w:val="de-DE"/>
        </w:rPr>
        <w:tab/>
      </w:r>
      <w:r w:rsidRPr="00EB3FEF">
        <w:rPr>
          <w:rStyle w:val="bestekwaardenChar"/>
          <w:rFonts w:cs="Arial"/>
          <w:color w:val="auto"/>
          <w:szCs w:val="20"/>
          <w:lang w:val="de-DE"/>
        </w:rPr>
        <w:t>49,0 m³/h/m</w:t>
      </w:r>
    </w:p>
    <w:p w14:paraId="4CB29CE0" w14:textId="77777777" w:rsidR="00A337AB" w:rsidRDefault="00A337AB" w:rsidP="00A337AB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7B392DEA" w14:textId="77777777" w:rsidR="00A337AB" w:rsidRDefault="00A337AB" w:rsidP="00A337AB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5BA36377" w14:textId="77777777" w:rsidR="00A337AB" w:rsidRDefault="00A337AB" w:rsidP="00A337AB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262BB701" w14:textId="77777777" w:rsidR="00A337AB" w:rsidRDefault="00A337AB" w:rsidP="00A337AB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761874FB" w14:textId="77777777" w:rsidR="00A337AB" w:rsidRDefault="00A337AB" w:rsidP="00A337AB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234CB64C" w14:textId="77777777" w:rsidR="00A337AB" w:rsidRDefault="00A337AB" w:rsidP="00A337AB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50FA57DA" w14:textId="77777777" w:rsidR="00A337AB" w:rsidRDefault="00A337AB" w:rsidP="00A337AB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2F0922A8" w14:textId="77777777" w:rsidR="00987A1A" w:rsidRPr="00A337AB" w:rsidRDefault="00A337AB" w:rsidP="00AB6FCB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(1</w:t>
      </w: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proofErr w:type="spellStart"/>
      <w:r>
        <w:rPr>
          <w:rFonts w:cs="Arial"/>
          <w:caps w:val="0"/>
          <w:color w:val="000000"/>
          <w:sz w:val="16"/>
          <w:szCs w:val="16"/>
          <w:lang w:val="fr-FR"/>
        </w:rPr>
        <w:t>nur</w:t>
      </w:r>
      <w:proofErr w:type="spellEnd"/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  <w:proofErr w:type="spellStart"/>
      <w:r>
        <w:rPr>
          <w:rFonts w:cs="Arial"/>
          <w:caps w:val="0"/>
          <w:color w:val="000000"/>
          <w:sz w:val="16"/>
          <w:szCs w:val="16"/>
          <w:lang w:val="fr-FR"/>
        </w:rPr>
        <w:t>für</w:t>
      </w:r>
      <w:proofErr w:type="spellEnd"/>
      <w:r>
        <w:rPr>
          <w:rFonts w:cs="Arial"/>
          <w:caps w:val="0"/>
          <w:color w:val="000000"/>
          <w:sz w:val="16"/>
          <w:szCs w:val="16"/>
          <w:lang w:val="fr-FR"/>
        </w:rPr>
        <w:t xml:space="preserve"> Maβ</w:t>
      </w:r>
      <w:proofErr w:type="spellStart"/>
      <w:r>
        <w:rPr>
          <w:rFonts w:cs="Arial"/>
          <w:caps w:val="0"/>
          <w:color w:val="000000"/>
          <w:sz w:val="16"/>
          <w:szCs w:val="16"/>
          <w:lang w:val="fr-FR"/>
        </w:rPr>
        <w:t>anfertigung</w:t>
      </w:r>
      <w:proofErr w:type="spellEnd"/>
    </w:p>
    <w:sectPr w:rsidR="00987A1A" w:rsidRPr="00A337AB" w:rsidSect="00001C51">
      <w:headerReference w:type="default" r:id="rId12"/>
      <w:footerReference w:type="default" r:id="rId13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1953" w14:textId="77777777" w:rsidR="00BD6C22" w:rsidRDefault="00BD6C22">
      <w:r>
        <w:separator/>
      </w:r>
    </w:p>
  </w:endnote>
  <w:endnote w:type="continuationSeparator" w:id="0">
    <w:p w14:paraId="631495E9" w14:textId="77777777" w:rsidR="00BD6C22" w:rsidRDefault="00BD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311CCC" w14:paraId="67199E5E" w14:textId="77777777" w:rsidTr="009A39B0">
      <w:trPr>
        <w:trHeight w:val="768"/>
      </w:trPr>
      <w:tc>
        <w:tcPr>
          <w:tcW w:w="522" w:type="dxa"/>
        </w:tcPr>
        <w:p w14:paraId="21983442" w14:textId="77777777" w:rsidR="00311CCC" w:rsidRDefault="00311CCC">
          <w:pPr>
            <w:pStyle w:val="Header"/>
          </w:pPr>
        </w:p>
      </w:tc>
    </w:tr>
  </w:tbl>
  <w:p w14:paraId="5CDD668C" w14:textId="77777777" w:rsidR="009D53BD" w:rsidRPr="00E24AC8" w:rsidRDefault="009D53BD" w:rsidP="00A87AB9">
    <w:pPr>
      <w:pStyle w:val="Footer"/>
      <w:tabs>
        <w:tab w:val="clear" w:pos="9072"/>
        <w:tab w:val="right" w:pos="9070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DAE0" w14:textId="77777777" w:rsidR="00BD6C22" w:rsidRDefault="00BD6C22">
      <w:r>
        <w:separator/>
      </w:r>
    </w:p>
  </w:footnote>
  <w:footnote w:type="continuationSeparator" w:id="0">
    <w:p w14:paraId="116E5F11" w14:textId="77777777" w:rsidR="00BD6C22" w:rsidRDefault="00BD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B0AA" w14:textId="77777777" w:rsidR="009D53BD" w:rsidRPr="00F30D20" w:rsidRDefault="009D53B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DE796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BDF28C1"/>
    <w:multiLevelType w:val="hybridMultilevel"/>
    <w:tmpl w:val="52ECA1C4"/>
    <w:lvl w:ilvl="0" w:tplc="4C40B9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3B1F"/>
    <w:multiLevelType w:val="hybridMultilevel"/>
    <w:tmpl w:val="C88A1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703"/>
    <w:multiLevelType w:val="hybridMultilevel"/>
    <w:tmpl w:val="19843CF2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2" w15:restartNumberingAfterBreak="0">
    <w:nsid w:val="59C363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59FB3EF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E51F6"/>
    <w:multiLevelType w:val="hybridMultilevel"/>
    <w:tmpl w:val="1F5EC77E"/>
    <w:lvl w:ilvl="0" w:tplc="111A54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F535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7F2D433F"/>
    <w:multiLevelType w:val="hybridMultilevel"/>
    <w:tmpl w:val="07EC3BA6"/>
    <w:lvl w:ilvl="0" w:tplc="4C40B9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4353048">
    <w:abstractNumId w:val="6"/>
  </w:num>
  <w:num w:numId="2" w16cid:durableId="1829705210">
    <w:abstractNumId w:val="16"/>
  </w:num>
  <w:num w:numId="3" w16cid:durableId="1512917925">
    <w:abstractNumId w:val="10"/>
  </w:num>
  <w:num w:numId="4" w16cid:durableId="822888202">
    <w:abstractNumId w:val="17"/>
  </w:num>
  <w:num w:numId="5" w16cid:durableId="2073698395">
    <w:abstractNumId w:val="11"/>
  </w:num>
  <w:num w:numId="6" w16cid:durableId="1944071912">
    <w:abstractNumId w:val="0"/>
  </w:num>
  <w:num w:numId="7" w16cid:durableId="802432392">
    <w:abstractNumId w:val="9"/>
  </w:num>
  <w:num w:numId="8" w16cid:durableId="2104110826">
    <w:abstractNumId w:val="8"/>
  </w:num>
  <w:num w:numId="9" w16cid:durableId="87579570">
    <w:abstractNumId w:val="13"/>
  </w:num>
  <w:num w:numId="10" w16cid:durableId="221524333">
    <w:abstractNumId w:val="1"/>
  </w:num>
  <w:num w:numId="11" w16cid:durableId="1434864233">
    <w:abstractNumId w:val="12"/>
  </w:num>
  <w:num w:numId="12" w16cid:durableId="1753894158">
    <w:abstractNumId w:val="19"/>
  </w:num>
  <w:num w:numId="13" w16cid:durableId="1468935565">
    <w:abstractNumId w:val="18"/>
  </w:num>
  <w:num w:numId="14" w16cid:durableId="9193648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847291">
    <w:abstractNumId w:val="15"/>
  </w:num>
  <w:num w:numId="16" w16cid:durableId="393044722">
    <w:abstractNumId w:val="5"/>
  </w:num>
  <w:num w:numId="17" w16cid:durableId="887567160">
    <w:abstractNumId w:val="4"/>
  </w:num>
  <w:num w:numId="18" w16cid:durableId="792404606">
    <w:abstractNumId w:val="3"/>
  </w:num>
  <w:num w:numId="19" w16cid:durableId="1860581895">
    <w:abstractNumId w:val="7"/>
  </w:num>
  <w:num w:numId="20" w16cid:durableId="1420055389">
    <w:abstractNumId w:val="14"/>
  </w:num>
  <w:num w:numId="21" w16cid:durableId="1864778224">
    <w:abstractNumId w:val="2"/>
  </w:num>
  <w:num w:numId="22" w16cid:durableId="13439750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2223C"/>
    <w:rsid w:val="000462BD"/>
    <w:rsid w:val="00052787"/>
    <w:rsid w:val="00067E6F"/>
    <w:rsid w:val="000767FA"/>
    <w:rsid w:val="00081A87"/>
    <w:rsid w:val="000B2E60"/>
    <w:rsid w:val="000B4717"/>
    <w:rsid w:val="00104409"/>
    <w:rsid w:val="001272C5"/>
    <w:rsid w:val="00141B84"/>
    <w:rsid w:val="001A0FA7"/>
    <w:rsid w:val="001D162C"/>
    <w:rsid w:val="001E341F"/>
    <w:rsid w:val="00227E3E"/>
    <w:rsid w:val="00245AB2"/>
    <w:rsid w:val="0025145F"/>
    <w:rsid w:val="002602DA"/>
    <w:rsid w:val="002764C7"/>
    <w:rsid w:val="00277AFD"/>
    <w:rsid w:val="0028273C"/>
    <w:rsid w:val="00293950"/>
    <w:rsid w:val="00297929"/>
    <w:rsid w:val="002A6886"/>
    <w:rsid w:val="00303B71"/>
    <w:rsid w:val="00311CCC"/>
    <w:rsid w:val="00313D3F"/>
    <w:rsid w:val="003635EF"/>
    <w:rsid w:val="003774A7"/>
    <w:rsid w:val="003953FA"/>
    <w:rsid w:val="003969FE"/>
    <w:rsid w:val="003A0F2E"/>
    <w:rsid w:val="003A6745"/>
    <w:rsid w:val="003C4238"/>
    <w:rsid w:val="003C7BD1"/>
    <w:rsid w:val="003F4C86"/>
    <w:rsid w:val="003F5FAF"/>
    <w:rsid w:val="00424F7C"/>
    <w:rsid w:val="00425B01"/>
    <w:rsid w:val="00443687"/>
    <w:rsid w:val="00447FF6"/>
    <w:rsid w:val="00475D78"/>
    <w:rsid w:val="004B4926"/>
    <w:rsid w:val="004C4E63"/>
    <w:rsid w:val="004E419E"/>
    <w:rsid w:val="004E7DDD"/>
    <w:rsid w:val="00524D31"/>
    <w:rsid w:val="00545283"/>
    <w:rsid w:val="00561718"/>
    <w:rsid w:val="00570F75"/>
    <w:rsid w:val="00583468"/>
    <w:rsid w:val="005C10D6"/>
    <w:rsid w:val="005E27DC"/>
    <w:rsid w:val="0061356C"/>
    <w:rsid w:val="006261FC"/>
    <w:rsid w:val="00670FC8"/>
    <w:rsid w:val="006758F2"/>
    <w:rsid w:val="006B2FF9"/>
    <w:rsid w:val="006B4808"/>
    <w:rsid w:val="006B5494"/>
    <w:rsid w:val="006D0C81"/>
    <w:rsid w:val="006D5094"/>
    <w:rsid w:val="006F2ACC"/>
    <w:rsid w:val="00706E4A"/>
    <w:rsid w:val="00717C2A"/>
    <w:rsid w:val="00736FD0"/>
    <w:rsid w:val="00770B7A"/>
    <w:rsid w:val="007A7D9F"/>
    <w:rsid w:val="007D34DD"/>
    <w:rsid w:val="007E3B60"/>
    <w:rsid w:val="007F6B0C"/>
    <w:rsid w:val="008123AD"/>
    <w:rsid w:val="00814F69"/>
    <w:rsid w:val="00821856"/>
    <w:rsid w:val="00824251"/>
    <w:rsid w:val="00836BD7"/>
    <w:rsid w:val="00854BA5"/>
    <w:rsid w:val="00873813"/>
    <w:rsid w:val="0087704D"/>
    <w:rsid w:val="008865B2"/>
    <w:rsid w:val="008B6102"/>
    <w:rsid w:val="008D4171"/>
    <w:rsid w:val="008D6C8B"/>
    <w:rsid w:val="008F0DA9"/>
    <w:rsid w:val="009844AA"/>
    <w:rsid w:val="00987A1A"/>
    <w:rsid w:val="009A0556"/>
    <w:rsid w:val="009A39B0"/>
    <w:rsid w:val="009A4645"/>
    <w:rsid w:val="009B0982"/>
    <w:rsid w:val="009D303E"/>
    <w:rsid w:val="009D47B8"/>
    <w:rsid w:val="009D53BD"/>
    <w:rsid w:val="009E6041"/>
    <w:rsid w:val="009E658B"/>
    <w:rsid w:val="00A0664C"/>
    <w:rsid w:val="00A2154E"/>
    <w:rsid w:val="00A337AB"/>
    <w:rsid w:val="00A668E5"/>
    <w:rsid w:val="00A706D8"/>
    <w:rsid w:val="00A87AB9"/>
    <w:rsid w:val="00A90703"/>
    <w:rsid w:val="00AB6FCB"/>
    <w:rsid w:val="00AC58DC"/>
    <w:rsid w:val="00AE2DAA"/>
    <w:rsid w:val="00AE3BBA"/>
    <w:rsid w:val="00AF58C1"/>
    <w:rsid w:val="00B771C2"/>
    <w:rsid w:val="00B9586E"/>
    <w:rsid w:val="00BA32D1"/>
    <w:rsid w:val="00BA4ACF"/>
    <w:rsid w:val="00BA5BE1"/>
    <w:rsid w:val="00BD2598"/>
    <w:rsid w:val="00BD4030"/>
    <w:rsid w:val="00BD6C22"/>
    <w:rsid w:val="00BE09C9"/>
    <w:rsid w:val="00BF26FE"/>
    <w:rsid w:val="00C23259"/>
    <w:rsid w:val="00C25286"/>
    <w:rsid w:val="00C35F1A"/>
    <w:rsid w:val="00C87DC0"/>
    <w:rsid w:val="00CA4542"/>
    <w:rsid w:val="00CE2DF7"/>
    <w:rsid w:val="00CE72B8"/>
    <w:rsid w:val="00CE7582"/>
    <w:rsid w:val="00CF2111"/>
    <w:rsid w:val="00D04269"/>
    <w:rsid w:val="00D2147B"/>
    <w:rsid w:val="00D44272"/>
    <w:rsid w:val="00D5582B"/>
    <w:rsid w:val="00D57F7E"/>
    <w:rsid w:val="00D7249A"/>
    <w:rsid w:val="00D80B40"/>
    <w:rsid w:val="00D90EEC"/>
    <w:rsid w:val="00D91027"/>
    <w:rsid w:val="00DC73A7"/>
    <w:rsid w:val="00DD28D6"/>
    <w:rsid w:val="00DD3362"/>
    <w:rsid w:val="00E074AE"/>
    <w:rsid w:val="00E137EB"/>
    <w:rsid w:val="00E17FF7"/>
    <w:rsid w:val="00E24AC8"/>
    <w:rsid w:val="00EB3FEF"/>
    <w:rsid w:val="00F215C4"/>
    <w:rsid w:val="00F237E0"/>
    <w:rsid w:val="00F30D20"/>
    <w:rsid w:val="00FB6B91"/>
    <w:rsid w:val="00FB7752"/>
    <w:rsid w:val="00FC426C"/>
    <w:rsid w:val="00FD77F6"/>
    <w:rsid w:val="00FE0DDB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AFE6D"/>
  <w15:chartTrackingRefBased/>
  <w15:docId w15:val="{2447823C-450B-4897-98E7-94D5A3A0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link w:val="HeaderChar"/>
    <w:uiPriority w:val="99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87AB9"/>
    <w:rPr>
      <w:rFonts w:ascii="Calibri" w:hAnsi="Calibri"/>
      <w:sz w:val="22"/>
      <w:szCs w:val="22"/>
      <w:lang w:val="nl-BE" w:eastAsia="nl-BE"/>
    </w:rPr>
  </w:style>
  <w:style w:type="character" w:customStyle="1" w:styleId="NoSpacingChar">
    <w:name w:val="No Spacing Char"/>
    <w:link w:val="NoSpacing"/>
    <w:uiPriority w:val="1"/>
    <w:rsid w:val="00A87AB9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87AB9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AB6FC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ktensupport@renson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2152-6347-4F71-A5B4-9AF048953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26296-F67F-4DF2-8353-8376E0561FAF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3.xml><?xml version="1.0" encoding="utf-8"?>
<ds:datastoreItem xmlns:ds="http://schemas.openxmlformats.org/officeDocument/2006/customXml" ds:itemID="{B685EE71-F349-464D-9191-AAB6028C6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F104D-E9F6-4F24-A162-59837AC6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1911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/>
  <dc:creator>Gerrit Van Eeckhoudt</dc:creator>
  <cp:keywords/>
  <dc:description/>
  <cp:lastModifiedBy>Kimberly Dehollander</cp:lastModifiedBy>
  <cp:revision>4</cp:revision>
  <cp:lastPrinted>2012-02-09T15:58:00Z</cp:lastPrinted>
  <dcterms:created xsi:type="dcterms:W3CDTF">2025-02-18T14:37:00Z</dcterms:created>
  <dcterms:modified xsi:type="dcterms:W3CDTF">2025-03-05T09:42:00Z</dcterms:modified>
</cp:coreProperties>
</file>